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Building Your Argument for the Socratic Seminar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This worksheet will help guide you on building a textual evidence-based, effective, and well thought-out argument. Follow the instructions and fill out the spaces to create a strong argument for the seminar.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The question you are answering: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Here is the DBQ: </w:t>
      </w:r>
      <w:r>
        <w:rPr>
          <w:i w:val="1"/>
          <w:iCs w:val="1"/>
          <w:u w:val="single"/>
          <w:rtl w:val="0"/>
          <w:lang w:val="en-US"/>
        </w:rPr>
        <w:t>Can non-violent protest successfully bring about political change?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What is your argument?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Do you agree with the DBQ, or do you disagree? Please describe where you stand: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*</w:t>
      </w:r>
      <w:r>
        <w:rPr>
          <w:i w:val="1"/>
          <w:iCs w:val="1"/>
          <w:u w:val="single"/>
          <w:rtl w:val="0"/>
          <w:lang w:val="en-US"/>
        </w:rPr>
        <w:t xml:space="preserve">Remember that your argument does not have to </w:t>
      </w:r>
      <w:r>
        <w:rPr>
          <w:b w:val="1"/>
          <w:bCs w:val="1"/>
          <w:i w:val="1"/>
          <w:iCs w:val="1"/>
          <w:u w:val="single"/>
          <w:rtl w:val="0"/>
          <w:lang w:val="en-US"/>
        </w:rPr>
        <w:t xml:space="preserve">only </w:t>
      </w:r>
      <w:r>
        <w:rPr>
          <w:i w:val="1"/>
          <w:iCs w:val="1"/>
          <w:u w:val="single"/>
          <w:rtl w:val="0"/>
          <w:lang w:val="en-US"/>
        </w:rPr>
        <w:t>agree or disagree</w:t>
      </w:r>
      <w:r>
        <w:rPr>
          <w:rFonts w:hAnsi="Helvetica" w:hint="default"/>
          <w:i w:val="1"/>
          <w:iCs w:val="1"/>
          <w:u w:val="single"/>
          <w:rtl w:val="0"/>
          <w:lang w:val="en-US"/>
        </w:rPr>
        <w:t>—</w:t>
      </w:r>
      <w:r>
        <w:rPr>
          <w:i w:val="1"/>
          <w:iCs w:val="1"/>
          <w:u w:val="single"/>
          <w:rtl w:val="0"/>
          <w:lang w:val="en-US"/>
        </w:rPr>
        <w:t xml:space="preserve">you can partially agree/disagree as well! </w:t>
      </w:r>
      <w:r>
        <w:rPr>
          <w:b w:val="1"/>
          <w:bCs w:val="1"/>
          <w:i w:val="1"/>
          <w:iCs w:val="1"/>
          <w:u w:val="single"/>
          <w:rtl w:val="0"/>
          <w:lang w:val="en-US"/>
        </w:rPr>
        <w:t>Just make sure you are clear about where you stand, and why.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Collecting textual evidence: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Pull together from your sources any quotes and evidence from the readings that will support your statement in #2. 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Textual Evidence Quote: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What source does this evidence come from?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Reason(s) why this quote supports your argument: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Argument Flow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 proper argument will need a good flow. Ensure that you follow this procedure when you propose and speak about your argument.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What your argument is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&gt;  what evidence you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re using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&gt; why and how this evidence </w:t>
        <w:tab/>
        <w:tab/>
        <w:tab/>
        <w:tab/>
        <w:tab/>
        <w:tab/>
        <w:tab/>
        <w:tab/>
        <w:tab/>
        <w:tab/>
        <w:t>supports your argument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1. My argument: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What text quote/piece of evidence I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m using: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How does this evidence support your argument? 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Argument Flow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 proper argument will need a good flow. Ensure that you follow this procedure when you propose and speak about your argument.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What your argument is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&gt;  what evidence you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re using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&gt; why and how this evidence </w:t>
        <w:tab/>
        <w:tab/>
        <w:tab/>
        <w:tab/>
        <w:tab/>
        <w:tab/>
        <w:tab/>
        <w:tab/>
        <w:tab/>
        <w:tab/>
        <w:t>supports your argument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1. My argument: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What text quote/piece of evidence I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m using: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How does this evidence support your argument? 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Space for notes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As other people talk and share their arguments, you may want to </w:t>
      </w:r>
      <w:r>
        <w:rPr>
          <w:b w:val="1"/>
          <w:bCs w:val="1"/>
          <w:i w:val="1"/>
          <w:iCs w:val="1"/>
          <w:rtl w:val="0"/>
          <w:lang w:val="en-US"/>
        </w:rPr>
        <w:t xml:space="preserve">address their points </w:t>
      </w:r>
      <w:r>
        <w:rPr>
          <w:i w:val="1"/>
          <w:iCs w:val="1"/>
          <w:rtl w:val="0"/>
          <w:lang w:val="en-US"/>
        </w:rPr>
        <w:t xml:space="preserve">or </w:t>
      </w:r>
      <w:r>
        <w:rPr>
          <w:b w:val="1"/>
          <w:bCs w:val="1"/>
          <w:i w:val="1"/>
          <w:iCs w:val="1"/>
          <w:rtl w:val="0"/>
          <w:lang w:val="en-US"/>
        </w:rPr>
        <w:t xml:space="preserve">counter their arguments. </w:t>
      </w:r>
      <w:r>
        <w:rPr>
          <w:i w:val="1"/>
          <w:iCs w:val="1"/>
          <w:rtl w:val="0"/>
          <w:lang w:val="en-US"/>
        </w:rPr>
        <w:t>Use this space below to write those notes down so you don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t forget!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2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